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44"/>
        </w:rPr>
      </w:pPr>
      <w:r w:rsidRPr="003B3DF3">
        <w:rPr>
          <w:rFonts w:ascii="Times New Roman" w:hAnsi="Times New Roman" w:cs="Times New Roman"/>
          <w:b/>
          <w:sz w:val="44"/>
        </w:rPr>
        <w:t>Доклад на тему: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ВИДЫ И ТИПЫ МУЗЫКАЛЬНЫХ ЗАНЯТИЙ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Музыкальные занятия – основная форма организации музыкальной деятельности детей, позволяющая наиболее эффективно и целенаправленно осуществлять процесс музыкального воспитания, обучения и развития ребёнка.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Музыкальные занятия в зависимости от числа участвующих в них детей принято делить на несколько видов: индивидуальные музыкальные занятия; музыкальные занятия по подгруппам; фронтальные музыкальные занятия.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Индивидуальные музыкальные занятия проводятся с каждым ребёнком отдельно. Индивидуально в ДОУ занимаются с детьми раннего и младшего дошкольного возраста 2 раза в неделю по 5–10 минут во вторую половину дня.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Однако с целью совершенствования музыкально-исполнительских навыков детей, а также с отстающими детьми, этот вид занятия может применяться и с детьми в старших возрастных группах.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Музыкальные занятия по подгруппам, как правило, проводят с детьми 2–3 раза в неделю по 10–20 минут, в зависимости от возраста детей.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Фронтальные занятия проводятся со всеми детьми группы.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По содержанию все виды музыкальных занятий можно разделить: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• Типовые (или традиционные);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• Доминантные;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• Тематические.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Фронтальные занятия могут быть также комплексными.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Типовое (или традиционное) музыкальное занятие включает в себя все виды музыкальной деятельности детей (музыкально-исполнительскую, восприятие, творчество).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 xml:space="preserve">Доминантное музыкальное занятие может иметь две разновидности. Одна </w:t>
      </w:r>
      <w:proofErr w:type="gramStart"/>
      <w:r w:rsidRPr="003B3DF3">
        <w:rPr>
          <w:rFonts w:ascii="Times New Roman" w:hAnsi="Times New Roman" w:cs="Times New Roman"/>
          <w:b/>
          <w:sz w:val="32"/>
        </w:rPr>
        <w:t>их</w:t>
      </w:r>
      <w:proofErr w:type="gramEnd"/>
      <w:r w:rsidRPr="003B3DF3">
        <w:rPr>
          <w:rFonts w:ascii="Times New Roman" w:hAnsi="Times New Roman" w:cs="Times New Roman"/>
          <w:b/>
          <w:sz w:val="32"/>
        </w:rPr>
        <w:t xml:space="preserve"> них характеризуется преобладанием, какого-либо одного вида </w:t>
      </w:r>
      <w:r w:rsidRPr="003B3DF3">
        <w:rPr>
          <w:rFonts w:ascii="Times New Roman" w:hAnsi="Times New Roman" w:cs="Times New Roman"/>
          <w:b/>
          <w:sz w:val="32"/>
        </w:rPr>
        <w:lastRenderedPageBreak/>
        <w:t>музыкальной деятельности, что позволяет более полно учесть его психологические и физиологические механизмы проявления. Вторая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разновидность, доминантного музыкального занятия может быть направлена на развитие какой-либо музыкальной способности детей. В этом случае доминантное музыкальное занятие может включать различные виды музыкальной деятельности, каждый из которых направлен на совершенствование этой способности (развитие чувства ритма, ладового чувства и т. д.)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Тематическое музыкальное занятие характеризуется наличием определенной темы, объединяющей все виды музыкальной деятельности детей.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В зависимости от характера выбранной темы тематические занятия принято подразделять на несколько разновидностей: собственно тематические (когда тема связана с музыкой</w:t>
      </w:r>
      <w:bookmarkStart w:id="0" w:name="_GoBack"/>
      <w:bookmarkEnd w:id="0"/>
      <w:r w:rsidRPr="003B3DF3">
        <w:rPr>
          <w:rFonts w:ascii="Times New Roman" w:hAnsi="Times New Roman" w:cs="Times New Roman"/>
          <w:b/>
          <w:sz w:val="32"/>
        </w:rPr>
        <w:t xml:space="preserve"> и взята из жизни, например «Природа в музыке», «Времена года в музыке» и т. д.) Главное в этих занятиях – показать возможности музыки в передаче жизненных явлений. Музыкально-тематические занятия (когда сама формулировка темы связана с музыкой, ее выразительными средствами, с музыкальными инструментами, с именами и творчеством композиторов и т. д.); сюжетные музыкальные занятия. Эти музыкальные занятия объединены не только одной темой, но и единой сюжетной линией («Сказка в музыке» и т. д.). Целостность музыкального занятия в данном случае достигается логикой развития выбранной темы, объединяющей содержание и виды музыкальной деятельности детей.</w:t>
      </w:r>
    </w:p>
    <w:p w:rsidR="003B3DF3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Комплексные музыкальные занятия основываются на взаимодействии различных видов искусства – музыки, живописи, литературы, театра и т. д. Цели этих занятий: объединить разные виды художественной деятельности детей (музыкальную, изобразительную, театрализованную, художественно-речевую и т. д.), обогатить знания детей о специфике различных видов искусства и особенностях выразительных средств; расширить представления детей о взаимосвязи искусств.</w:t>
      </w:r>
    </w:p>
    <w:p w:rsidR="003054C5" w:rsidRPr="003B3DF3" w:rsidRDefault="003B3DF3" w:rsidP="003B3DF3">
      <w:pPr>
        <w:jc w:val="center"/>
        <w:rPr>
          <w:rFonts w:ascii="Times New Roman" w:hAnsi="Times New Roman" w:cs="Times New Roman"/>
          <w:b/>
          <w:sz w:val="32"/>
        </w:rPr>
      </w:pPr>
      <w:r w:rsidRPr="003B3DF3">
        <w:rPr>
          <w:rFonts w:ascii="Times New Roman" w:hAnsi="Times New Roman" w:cs="Times New Roman"/>
          <w:b/>
          <w:sz w:val="32"/>
        </w:rPr>
        <w:t>Подготовка к комплексным занятиям достаточно трудоёмка, она требует согласованных действий воспитателя и музыкального руководителя. Проводятся эти занятия примерно один раз в месяц со всей группой, как правило, с детьми среднего и старшего возраста.</w:t>
      </w:r>
    </w:p>
    <w:sectPr w:rsidR="003054C5" w:rsidRPr="003B3DF3" w:rsidSect="003B3DF3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0A"/>
    <w:rsid w:val="003054C5"/>
    <w:rsid w:val="003B3DF3"/>
    <w:rsid w:val="008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2018-04-01T20:02:00Z</dcterms:created>
  <dcterms:modified xsi:type="dcterms:W3CDTF">2018-04-01T20:04:00Z</dcterms:modified>
</cp:coreProperties>
</file>